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459" w:tblpY="848"/>
        <w:tblW w:w="15559" w:type="dxa"/>
        <w:tblLayout w:type="fixed"/>
        <w:tblLook w:val="04A0" w:firstRow="1" w:lastRow="0" w:firstColumn="1" w:lastColumn="0" w:noHBand="0" w:noVBand="1"/>
      </w:tblPr>
      <w:tblGrid>
        <w:gridCol w:w="3510"/>
        <w:gridCol w:w="12049"/>
      </w:tblGrid>
      <w:tr w:rsidR="00854634" w:rsidTr="009F5031">
        <w:tc>
          <w:tcPr>
            <w:tcW w:w="3510" w:type="dxa"/>
            <w:shd w:val="clear" w:color="auto" w:fill="auto"/>
            <w:vAlign w:val="center"/>
          </w:tcPr>
          <w:p w:rsidR="00854634" w:rsidRPr="005E377F" w:rsidRDefault="00854634" w:rsidP="0075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 специальных условиях для обучения инвалидов и лиц с ограниченными</w:t>
            </w:r>
            <w:r w:rsidRPr="0028383A">
              <w:rPr>
                <w:b/>
                <w:i/>
              </w:rPr>
              <w:t xml:space="preserve"> </w:t>
            </w: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возможностями </w:t>
            </w:r>
            <w:r w:rsidR="00DA597D"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здоровья </w:t>
            </w:r>
          </w:p>
          <w:p w:rsidR="00854634" w:rsidRPr="005E377F" w:rsidRDefault="00854634" w:rsidP="007C4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ФКПОУ «</w:t>
            </w:r>
            <w:r w:rsidR="003B0171"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НГГТКИ</w:t>
            </w: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Минтруда России</w:t>
            </w: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 специально оборудованных учебных кабинетах</w:t>
            </w:r>
          </w:p>
          <w:p w:rsidR="00854634" w:rsidRPr="007C4236" w:rsidRDefault="00854634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977906" w:rsidRDefault="00977906" w:rsidP="00854634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34" w:rsidRPr="007C4236" w:rsidRDefault="00854634" w:rsidP="00854634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4236">
              <w:rPr>
                <w:sz w:val="28"/>
                <w:szCs w:val="28"/>
              </w:rPr>
              <w:t xml:space="preserve">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здании </w:t>
            </w:r>
            <w:r w:rsidR="007C4236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="00365A3A"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расположено 1</w:t>
            </w:r>
            <w:r w:rsidR="00FA7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FA74D5">
              <w:rPr>
                <w:rFonts w:ascii="Times New Roman" w:hAnsi="Times New Roman" w:cs="Times New Roman"/>
                <w:sz w:val="28"/>
                <w:szCs w:val="28"/>
              </w:rPr>
              <w:t xml:space="preserve">о-производственных мастерских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4D5">
              <w:rPr>
                <w:rFonts w:ascii="Times New Roman" w:hAnsi="Times New Roman" w:cs="Times New Roman"/>
                <w:sz w:val="28"/>
                <w:szCs w:val="28"/>
              </w:rPr>
              <w:t xml:space="preserve"> 22 учебных кабинетов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. Все кабинеты </w:t>
            </w:r>
            <w:r w:rsidR="00FA74D5">
              <w:rPr>
                <w:rFonts w:ascii="Times New Roman" w:hAnsi="Times New Roman" w:cs="Times New Roman"/>
                <w:sz w:val="28"/>
                <w:szCs w:val="28"/>
              </w:rPr>
              <w:t xml:space="preserve">и мастерские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требованиям ФГОС </w:t>
            </w:r>
            <w:r w:rsidR="00AC4BE5"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СПО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реализуемым специальностям. </w:t>
            </w:r>
          </w:p>
          <w:p w:rsidR="006C69D7" w:rsidRDefault="00854634" w:rsidP="00FA74D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В каждом учебном помещении предусмотрена возможность оборудования </w:t>
            </w:r>
            <w:r w:rsidR="00D02DEB" w:rsidRPr="007C4236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по каждому виду нарушений</w:t>
            </w:r>
            <w:r w:rsidR="00FA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634" w:rsidRPr="007C4236" w:rsidRDefault="00854634" w:rsidP="00FA74D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6C69D7" w:rsidRDefault="006C69D7" w:rsidP="009F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5F" w:rsidRPr="0028383A" w:rsidRDefault="00854634" w:rsidP="009F50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  <w:p w:rsidR="00FA74D5" w:rsidRPr="007C4236" w:rsidRDefault="00FA74D5" w:rsidP="009F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7E5F5F" w:rsidRPr="007C4236" w:rsidRDefault="007E5F5F" w:rsidP="00854634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34" w:rsidRPr="007C4236" w:rsidRDefault="00854634" w:rsidP="00854634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Объекты для проведения практических занятий, приспособленные для использования инвалидами и лицами с ограниченными возможностями здоровья</w:t>
            </w:r>
            <w:r w:rsidR="00365A3A"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, присутствуют. </w:t>
            </w:r>
          </w:p>
          <w:p w:rsidR="00D84499" w:rsidRPr="007C4236" w:rsidRDefault="00D84499" w:rsidP="00D84499">
            <w:pPr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библиотеке, приспособленной для</w:t>
            </w:r>
          </w:p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использования инвалидами и лицами с ограниченными</w:t>
            </w:r>
          </w:p>
          <w:p w:rsidR="00854634" w:rsidRPr="007C4236" w:rsidRDefault="00854634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возможностями здоровья</w:t>
            </w: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F353A7" w:rsidRDefault="006C69D7" w:rsidP="00F353A7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колледже-интернате имеется библиотека с читальным залом. Читальный зал - специально оборудованное помещение, предназначенное для пользования литературой в его пределах. Читальный зал имеет 20 посадочных мест, два компьютера с выходом в Интернет, с доступом к электронным образовательным ресурсам, таким как образовательная платформа Юрайт и Национальная электронная библиотека</w:t>
            </w:r>
            <w:r w:rsidR="00F353A7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 xml:space="preserve">открыт для пользователей с 9 до 17-30 часов ежедневно, кроме выходных дней. Каждому обучающемуся обеспечен свободный доступ, как к книжному фонду, так и к фонду периодической литературы, учтены возможности перемещения </w:t>
            </w:r>
            <w:r w:rsidR="00977906">
              <w:rPr>
                <w:color w:val="000000"/>
                <w:sz w:val="28"/>
                <w:szCs w:val="28"/>
              </w:rPr>
              <w:t>студентов-инвалидов на колясках.</w:t>
            </w:r>
          </w:p>
          <w:p w:rsidR="00977906" w:rsidRPr="00F353A7" w:rsidRDefault="00977906" w:rsidP="00F353A7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F5031" w:rsidRPr="00753818" w:rsidTr="0028383A">
        <w:tc>
          <w:tcPr>
            <w:tcW w:w="3510" w:type="dxa"/>
            <w:shd w:val="clear" w:color="auto" w:fill="auto"/>
            <w:vAlign w:val="center"/>
          </w:tcPr>
          <w:p w:rsidR="00F353A7" w:rsidRDefault="00F353A7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031" w:rsidRPr="0028383A" w:rsidRDefault="009F5031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Сведения об объектах спорта, приспособленных для использования </w:t>
            </w:r>
            <w:r w:rsidR="00D02DEB"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инвалидами</w:t>
            </w: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лицами с ограниченными возможностями здоровья</w:t>
            </w:r>
          </w:p>
          <w:p w:rsidR="009F5031" w:rsidRPr="007C4236" w:rsidRDefault="009F5031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F353A7" w:rsidRDefault="00F353A7" w:rsidP="00F353A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06" w:rsidRDefault="009F5031" w:rsidP="00F353A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</w:t>
            </w:r>
            <w:r w:rsidR="00AC4BE5" w:rsidRPr="007C4236">
              <w:rPr>
                <w:rFonts w:ascii="Times New Roman" w:hAnsi="Times New Roman" w:cs="Times New Roman"/>
                <w:sz w:val="28"/>
                <w:szCs w:val="28"/>
              </w:rPr>
              <w:t>занятий по адаптивной физической культуре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имеется спортивный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 xml:space="preserve"> и тренажерный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укомплектованы необходимым спортивным оборудованием и инвентарем, необходимым для реализации ФГОС </w:t>
            </w:r>
            <w:r w:rsidR="00AC4BE5"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СПО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 и соответствуют правилам безопасности занятий в урочное и внеурочное время. Помещения спортивных залов соответствуют действующим санитарным нормам и гигиеническим нормативам. Все спортивное оборудование отвечает требованиям доступности, надежности, прочности, удобства.</w:t>
            </w:r>
          </w:p>
          <w:p w:rsidR="009F5031" w:rsidRPr="007C4236" w:rsidRDefault="009F5031" w:rsidP="00F353A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854634" w:rsidRPr="007C4236" w:rsidRDefault="00854634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34" w:rsidRPr="007C4236" w:rsidRDefault="00854634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34" w:rsidRPr="007C4236" w:rsidRDefault="00854634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Сведения о наличии средств обучения и воспитания, </w:t>
            </w:r>
          </w:p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приспособленных для использования инвалидами и лицами с ограниченными возможностями здоровья</w:t>
            </w:r>
          </w:p>
          <w:p w:rsidR="00D84499" w:rsidRPr="007C4236" w:rsidRDefault="00D84499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99" w:rsidRPr="007C4236" w:rsidRDefault="00D84499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D02DEB" w:rsidRPr="007C4236" w:rsidRDefault="00D02DEB" w:rsidP="00D02DE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 xml:space="preserve">колледже </w:t>
            </w:r>
            <w:r w:rsidR="00AC4BE5" w:rsidRPr="007C4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BE5" w:rsidRPr="007C4236">
              <w:rPr>
                <w:rFonts w:ascii="Times New Roman" w:hAnsi="Times New Roman" w:cs="Times New Roman"/>
                <w:sz w:val="28"/>
                <w:szCs w:val="28"/>
              </w:rPr>
              <w:t>интернате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созданы специальные условия обучения для лиц с различными нозологиями. Разработаны адаптированные программы по основным нозологиям, включающие сведения о создании специальных условий для обучения, проведении текущего контроля, промежуточной и государственной итоговой аттестации, организации практик по каждой нозологии для каждого обучающегося.</w:t>
            </w:r>
          </w:p>
          <w:p w:rsidR="00D02DEB" w:rsidRPr="007C4236" w:rsidRDefault="00D02DEB" w:rsidP="00D02DE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Для лиц с ограниченными возможностями здоровья и инвалидностью разработаны адаптированные основные образовательные программы СПО, содержащие адаптационные дисциплины, предназначенные для дополнительной индивидуализированной коррекции нарушений учебных и коммуникативных умений, профессиональной и социальной адаптации обучающихся с ОВЗ и инвалидностью. </w:t>
            </w:r>
          </w:p>
          <w:p w:rsidR="00854634" w:rsidRDefault="00854634" w:rsidP="009F503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С целью сопровождения образовательного процесса обучающихся из числа инвалидов и лиц с ограниченными возможностями здоровья в 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>колледже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-интернате осуществляет свою деятельность 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лужба психолого-педагогического и социального сопровождения, в состав которой входят: 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 xml:space="preserve">сурдопереводчик, </w:t>
            </w:r>
            <w:r w:rsidR="00365A3A" w:rsidRPr="007C42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, педагоги-психологи,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дополнительного образования.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медпункта, </w:t>
            </w:r>
            <w:r w:rsidR="00F353A7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специалисты,  осуществляющие мероприятия по социальной и психологической адаптации данной категории обучающихся.</w:t>
            </w:r>
          </w:p>
          <w:p w:rsidR="00C0426E" w:rsidRDefault="00C0426E" w:rsidP="00C0426E">
            <w:pPr>
              <w:pStyle w:val="ab"/>
              <w:jc w:val="both"/>
              <w:rPr>
                <w:rFonts w:ascii="Arial" w:hAnsi="Arial" w:cs="Arial"/>
                <w:color w:val="828282"/>
              </w:rPr>
            </w:pPr>
            <w:r>
              <w:rPr>
                <w:color w:val="000000"/>
                <w:sz w:val="28"/>
                <w:szCs w:val="28"/>
              </w:rPr>
              <w:t>Для реабилитационно-воспитательной работы в учреждении организованы и укомплектованы необходимые помещения и кабинеты:</w:t>
            </w:r>
          </w:p>
          <w:p w:rsidR="00C0426E" w:rsidRDefault="00C0426E" w:rsidP="00C0426E">
            <w:pPr>
              <w:pStyle w:val="ab"/>
              <w:numPr>
                <w:ilvl w:val="0"/>
                <w:numId w:val="1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библиотека с читальным залом;</w:t>
            </w:r>
          </w:p>
          <w:p w:rsidR="00C0426E" w:rsidRDefault="00C0426E" w:rsidP="00C0426E">
            <w:pPr>
              <w:pStyle w:val="ab"/>
              <w:numPr>
                <w:ilvl w:val="0"/>
                <w:numId w:val="1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кабинет психологической разгрузки;</w:t>
            </w:r>
          </w:p>
          <w:p w:rsidR="00C0426E" w:rsidRDefault="00C0426E" w:rsidP="00C0426E">
            <w:pPr>
              <w:pStyle w:val="ab"/>
              <w:numPr>
                <w:ilvl w:val="0"/>
                <w:numId w:val="1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кабинет для индивидуальных психологических консультаций;</w:t>
            </w:r>
          </w:p>
          <w:p w:rsidR="00C0426E" w:rsidRDefault="00C0426E" w:rsidP="00C0426E">
            <w:pPr>
              <w:pStyle w:val="ab"/>
              <w:numPr>
                <w:ilvl w:val="0"/>
                <w:numId w:val="1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кабинет социальных педагогов для индивидуальной и групповой работы;</w:t>
            </w:r>
          </w:p>
          <w:p w:rsidR="00C0426E" w:rsidRDefault="00C0426E" w:rsidP="00C0426E">
            <w:pPr>
              <w:pStyle w:val="ab"/>
              <w:numPr>
                <w:ilvl w:val="0"/>
                <w:numId w:val="1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ИЗО-студия;</w:t>
            </w:r>
          </w:p>
          <w:p w:rsidR="00C0426E" w:rsidRDefault="00C0426E" w:rsidP="00C0426E">
            <w:pPr>
              <w:pStyle w:val="ab"/>
              <w:numPr>
                <w:ilvl w:val="0"/>
                <w:numId w:val="1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актовый зал для организации научно-практических конференций, культурно-массовых мероприятий, занятий творческих студий (вокальной, театральной) - 220 посадочных мест.</w:t>
            </w:r>
          </w:p>
          <w:p w:rsidR="00C0426E" w:rsidRDefault="00C0426E" w:rsidP="00C0426E">
            <w:pPr>
              <w:pStyle w:val="ab"/>
              <w:jc w:val="both"/>
              <w:rPr>
                <w:rFonts w:ascii="Arial" w:hAnsi="Arial" w:cs="Arial"/>
                <w:color w:val="828282"/>
              </w:rPr>
            </w:pPr>
            <w:r>
              <w:rPr>
                <w:color w:val="000000"/>
                <w:sz w:val="28"/>
                <w:szCs w:val="28"/>
              </w:rPr>
              <w:t>для физической реабилитации и подготовки к соревнованиям:</w:t>
            </w:r>
          </w:p>
          <w:p w:rsidR="00C0426E" w:rsidRDefault="00C0426E" w:rsidP="00C0426E">
            <w:pPr>
              <w:pStyle w:val="ab"/>
              <w:numPr>
                <w:ilvl w:val="0"/>
                <w:numId w:val="2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тренажерный зал;</w:t>
            </w:r>
          </w:p>
          <w:p w:rsidR="00C0426E" w:rsidRDefault="00C0426E" w:rsidP="00C0426E">
            <w:pPr>
              <w:pStyle w:val="ab"/>
              <w:numPr>
                <w:ilvl w:val="0"/>
                <w:numId w:val="2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спортивный зал для общей физической подготовки и занятий настольным теннисом;</w:t>
            </w:r>
          </w:p>
          <w:p w:rsidR="00C0426E" w:rsidRDefault="00C0426E" w:rsidP="00C0426E">
            <w:pPr>
              <w:pStyle w:val="ab"/>
              <w:numPr>
                <w:ilvl w:val="0"/>
                <w:numId w:val="2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спортивный зал для занятий пауэрлифтингом;</w:t>
            </w:r>
          </w:p>
          <w:p w:rsidR="00854634" w:rsidRPr="00023CD1" w:rsidRDefault="00C0426E" w:rsidP="00023CD1">
            <w:pPr>
              <w:pStyle w:val="ab"/>
              <w:numPr>
                <w:ilvl w:val="0"/>
                <w:numId w:val="2"/>
              </w:numPr>
              <w:ind w:left="6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открытая спортивная площадка.</w:t>
            </w: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Информация о наличии условий для беспрепятственного доступа в здания образовательной организации</w:t>
            </w: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6F177D" w:rsidRDefault="006F177D" w:rsidP="00310CCF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84499" w:rsidRPr="00F24DA9" w:rsidRDefault="006C7CEF" w:rsidP="00310CCF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4D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Здание колледжа-интерната было спроектировано и построено с учетом интересов лиц с инвалидностью, дооборудовано различными приспособлениями и вспомогательными средствами, благодаря чему созданная здесь архитектурная среда доступна обучающимся с различными ограничениями здоровья. </w:t>
            </w:r>
          </w:p>
          <w:p w:rsidR="006C7CEF" w:rsidRDefault="006C7CEF" w:rsidP="00F24DA9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4D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Входная группа оборудована пандусом, поручнями, автоматически открывающейся дверью, расширенными дверными проемами. Внутри здания возможно свободное движение по коммуникационным путям, свободное попадание в любые места целевого назначения (кабинеты, мастерские, здравпункт, столовая и другие пространства) – функционируют 2 лифта, есть удобный пандус, поручни и перила по коридорам и лестничным маршам, ориентиры для слабовидящих</w:t>
            </w:r>
            <w:r w:rsidR="00F24DA9" w:rsidRPr="00F24D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автоматические распашные двери с 1 по 6 этажи.</w:t>
            </w:r>
          </w:p>
          <w:p w:rsidR="006F177D" w:rsidRPr="007C4236" w:rsidRDefault="006F177D" w:rsidP="00F24DA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31" w:rsidRPr="00753818" w:rsidTr="0028383A">
        <w:tc>
          <w:tcPr>
            <w:tcW w:w="3510" w:type="dxa"/>
            <w:shd w:val="clear" w:color="auto" w:fill="auto"/>
            <w:vAlign w:val="center"/>
          </w:tcPr>
          <w:p w:rsidR="009F5031" w:rsidRPr="0028383A" w:rsidRDefault="009F5031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специальных условиях питания</w:t>
            </w: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C0426E" w:rsidRDefault="00C0426E" w:rsidP="00C0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студентов осуществляется в столовой</w:t>
            </w:r>
            <w:r w:rsidR="0002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колледжа, рассчитанной на 185 посадочных мест.</w:t>
            </w:r>
          </w:p>
          <w:p w:rsidR="00C0426E" w:rsidRDefault="00C0426E" w:rsidP="00C042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 питания обучающихся установлен в соответствии с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работы колледжа-интерната -</w:t>
            </w:r>
            <w:r w:rsidRPr="00C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 обеспечиваются 4-х разовым (несовершеннолетние студенты – 5-разовым) питанием за счет бюджетных ассигнований федерального бюджета.</w:t>
            </w:r>
          </w:p>
          <w:p w:rsidR="00C0426E" w:rsidRPr="00C0426E" w:rsidRDefault="00C0426E" w:rsidP="00C0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 оснащена необходимым технологическим и холодильным оборудованием в соответствии с производственными мощностями. Соблюдаются санитарные требования к состоянию пищеблока. При формировании рациона питания и в приготовлении пищи соблюдаются основные принципы организации рационального, сбалансированного питания: энергетическая ценность рациона соответствует возрастными и физиологическими потребностями обучающихся, обеспечена сбалансированность основных пищевых веществ (в граммах). Соблюдается технология приготовления блюд. Осуществляется контроль продуктов, поставляемых в столовую – все продукты сопровождаются документами, удостоверяющими качество и безопасность. Для организации питьевого режима установлены кулеры, бойлер.</w:t>
            </w:r>
          </w:p>
          <w:p w:rsidR="00C0426E" w:rsidRPr="00C0426E" w:rsidRDefault="00C0426E" w:rsidP="00C0426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C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столовой соответствует требованиям безбарьерной архитектуры.</w:t>
            </w:r>
          </w:p>
          <w:p w:rsidR="009F5031" w:rsidRPr="007C4236" w:rsidRDefault="009F5031" w:rsidP="00310C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31" w:rsidRPr="00753818" w:rsidTr="0028383A">
        <w:tc>
          <w:tcPr>
            <w:tcW w:w="3510" w:type="dxa"/>
            <w:shd w:val="clear" w:color="auto" w:fill="auto"/>
            <w:vAlign w:val="center"/>
          </w:tcPr>
          <w:p w:rsidR="009F5031" w:rsidRPr="0028383A" w:rsidRDefault="009F5031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Сведения о специальных условиях охраны здоровья</w:t>
            </w: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C0426E" w:rsidRDefault="00C0426E" w:rsidP="009F503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031" w:rsidRPr="007C4236" w:rsidRDefault="009F5031" w:rsidP="009F503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0426E">
              <w:rPr>
                <w:rFonts w:ascii="Times New Roman" w:hAnsi="Times New Roman" w:cs="Times New Roman"/>
                <w:sz w:val="28"/>
                <w:szCs w:val="28"/>
              </w:rPr>
              <w:t>колледже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-интернате имеется лицензированный медицинский пункт</w:t>
            </w:r>
            <w:r w:rsidR="00C04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6C6E" w:rsidRPr="007C4236">
              <w:rPr>
                <w:rFonts w:ascii="Times New Roman" w:hAnsi="Times New Roman" w:cs="Times New Roman"/>
                <w:sz w:val="28"/>
                <w:szCs w:val="28"/>
              </w:rPr>
              <w:t>которы</w:t>
            </w:r>
            <w:r w:rsidR="00C0426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</w:t>
            </w:r>
            <w:r w:rsidR="00C0426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санитарным нормам и гигиеническим нормативам. </w:t>
            </w:r>
          </w:p>
          <w:p w:rsidR="009F5031" w:rsidRPr="007C4236" w:rsidRDefault="009F5031" w:rsidP="001B6C6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28383A" w:rsidRDefault="0028383A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доступе к информационным системам и</w:t>
            </w:r>
          </w:p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информационно-телекоммуникационным сетям, в том</w:t>
            </w:r>
            <w:r w:rsidR="007E5F5F"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числе приспособленным для </w:t>
            </w: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использования инвалидами и</w:t>
            </w:r>
          </w:p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лицами с ограниченными возможностями здоровья</w:t>
            </w:r>
          </w:p>
          <w:p w:rsidR="0028383A" w:rsidRPr="007C4236" w:rsidRDefault="0028383A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854634" w:rsidRPr="007C4236" w:rsidRDefault="00854634" w:rsidP="0028383A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 к информационным системам и информационно-телекоммуникационным сетям предоставляется всем обучающимся. Информационная база </w:t>
            </w:r>
            <w:r w:rsidR="003B0171">
              <w:rPr>
                <w:rFonts w:ascii="Times New Roman" w:hAnsi="Times New Roman" w:cs="Times New Roman"/>
                <w:sz w:val="28"/>
                <w:szCs w:val="28"/>
              </w:rPr>
              <w:t xml:space="preserve">колледжа-интерната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оснащена: электронной почтой, выходом в Интернет, </w:t>
            </w:r>
            <w:r w:rsidR="003B0171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  <w:r w:rsidR="003B0171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-интерната. Доступ к информационно-телекоммуникационной сети Интернет </w:t>
            </w:r>
            <w:r w:rsidR="00711AAE" w:rsidRPr="007C4236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инвалидами и лицами с ограниченными возможностями здоровья. Доступ к информационно-телекоммуникационным ресурсам осуществляется посредством локальной сети. Для обеспечения безопасных условий доступа в сеть интернет в </w:t>
            </w:r>
            <w:r w:rsidR="0028383A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r w:rsidR="001B6C6E" w:rsidRPr="007C42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383A">
              <w:rPr>
                <w:rFonts w:ascii="Times New Roman" w:hAnsi="Times New Roman" w:cs="Times New Roman"/>
                <w:sz w:val="28"/>
                <w:szCs w:val="28"/>
              </w:rPr>
              <w:t>дже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-интернате действует система контент-фильтрации. Доступ к запрещенным в образовательном процессе ресурсам сети для обучающихся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преподавателей закрыт. Официальный сайт </w:t>
            </w:r>
            <w:r w:rsidR="0028383A">
              <w:rPr>
                <w:rFonts w:ascii="Times New Roman" w:hAnsi="Times New Roman" w:cs="Times New Roman"/>
                <w:sz w:val="28"/>
                <w:szCs w:val="28"/>
              </w:rPr>
              <w:t xml:space="preserve">колледжа </w:t>
            </w: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 xml:space="preserve">имеет альтернативную версию для слабовидящих. </w:t>
            </w: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28383A" w:rsidRDefault="0028383A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34" w:rsidRPr="0028383A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об электронных образовательных ресурсах, к которым обеспечивается доступ инвалидами и лицами с ограниченными возможностями здоровья</w:t>
            </w:r>
          </w:p>
          <w:p w:rsidR="0028383A" w:rsidRPr="007C4236" w:rsidRDefault="0028383A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28383A" w:rsidRDefault="0028383A" w:rsidP="0028383A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3A" w:rsidRPr="0028383A" w:rsidRDefault="0028383A" w:rsidP="0028383A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tgtFrame="_blank" w:history="1">
              <w:r w:rsidRPr="0028383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Сайт дистанционного обучения ФКПОУ "НГГТКИ" Минтруда России</w:t>
              </w:r>
            </w:hyperlink>
            <w:r w:rsidRPr="002838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383A" w:rsidRPr="0028383A" w:rsidRDefault="0028383A" w:rsidP="0028383A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tgtFrame="_blank" w:history="1">
              <w:r w:rsidRPr="0028383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портал "Российское образование"</w:t>
              </w:r>
            </w:hyperlink>
          </w:p>
          <w:p w:rsidR="0028383A" w:rsidRPr="0028383A" w:rsidRDefault="0028383A" w:rsidP="0028383A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gtFrame="_blank" w:history="1">
              <w:r w:rsidRPr="0028383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Информационная система «Единое окно доступа к образовательным ресурсам»</w:t>
              </w:r>
            </w:hyperlink>
          </w:p>
          <w:p w:rsidR="0028383A" w:rsidRDefault="0028383A" w:rsidP="0028383A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82828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" w:tgtFrame="_blank" w:history="1">
              <w:r w:rsidRPr="0028383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Единая коллекция цифровых образовательных ресурсов</w:t>
              </w:r>
            </w:hyperlink>
          </w:p>
          <w:p w:rsidR="00854634" w:rsidRPr="007C4236" w:rsidRDefault="00854634" w:rsidP="009F503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854634" w:rsidRPr="007C4236" w:rsidRDefault="00854634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236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</w:p>
          <w:p w:rsidR="00D84499" w:rsidRPr="007C4236" w:rsidRDefault="00D84499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99" w:rsidRPr="007C4236" w:rsidRDefault="00D84499" w:rsidP="0085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0E5057" w:rsidRDefault="000E5057" w:rsidP="000E505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057" w:rsidRPr="000E5057" w:rsidRDefault="000E5057" w:rsidP="000E505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кабинеты оборудованы специальными техническими средствами обучения коллективного и индивидуального пользования:</w:t>
            </w:r>
          </w:p>
          <w:p w:rsidR="000E5057" w:rsidRPr="000E5057" w:rsidRDefault="000E5057" w:rsidP="000E5057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мультимедийные комплексы (проектор и экран),</w:t>
            </w:r>
          </w:p>
          <w:p w:rsidR="000E5057" w:rsidRPr="000E5057" w:rsidRDefault="000E5057" w:rsidP="000E5057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ноутбуки, ПК ученические,</w:t>
            </w:r>
          </w:p>
          <w:p w:rsidR="000E5057" w:rsidRPr="000E5057" w:rsidRDefault="000E5057" w:rsidP="000E5057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МФУ,</w:t>
            </w:r>
          </w:p>
          <w:p w:rsidR="000E5057" w:rsidRPr="000E5057" w:rsidRDefault="000E5057" w:rsidP="000E5057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- </w:t>
            </w: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мобильный радиокласс (радиомикрофон) «Сонет - РСМ» (12 мест)</w:t>
            </w: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</w:p>
          <w:p w:rsidR="000E5057" w:rsidRPr="000E5057" w:rsidRDefault="000E5057" w:rsidP="000E5057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- </w:t>
            </w: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система информационная для слабослышащих «Исток А2»</w:t>
            </w: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</w:p>
          <w:p w:rsidR="001B1C39" w:rsidRDefault="000E5057" w:rsidP="000E5057">
            <w:pPr>
              <w:shd w:val="clear" w:color="auto" w:fill="FFFFFF"/>
              <w:spacing w:after="100" w:afterAutospacing="1"/>
              <w:ind w:left="720"/>
              <w:rPr>
                <w:sz w:val="28"/>
                <w:szCs w:val="28"/>
              </w:rPr>
            </w:pP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электронные лупы</w:t>
            </w:r>
            <w:r w:rsidRPr="000E5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r w:rsidR="00854634" w:rsidRPr="007C4236">
              <w:rPr>
                <w:sz w:val="28"/>
                <w:szCs w:val="28"/>
              </w:rPr>
              <w:t xml:space="preserve"> </w:t>
            </w:r>
          </w:p>
          <w:p w:rsidR="000E5057" w:rsidRPr="000E5057" w:rsidRDefault="000E5057" w:rsidP="000E5057">
            <w:p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854634" w:rsidRPr="009472CE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2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Информация о наличии условий для беспрепятственного</w:t>
            </w:r>
          </w:p>
          <w:p w:rsidR="001B1C39" w:rsidRPr="007C4236" w:rsidRDefault="00854634" w:rsidP="002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2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доступа в общежития, интернаты</w:t>
            </w:r>
            <w:r w:rsidR="009472CE" w:rsidRPr="009472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9472CE" w:rsidRPr="00F24DA9" w:rsidRDefault="009472CE" w:rsidP="009472C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4D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Здание колледжа-интерната было спроектировано и построено с учетом интересов лиц с инвалидностью, дооборудовано различными приспособлениями и вспомогательными средствами, благодаря чему созданная здесь архитектурная среда доступна обучающимся с различными ограничениями здоровья. </w:t>
            </w:r>
          </w:p>
          <w:p w:rsidR="009472CE" w:rsidRDefault="009472CE" w:rsidP="009472C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4D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Входная группа оборудована пандусом, поручнями, автоматически открывающейся дверью, расширенными дверными проемами. Внутри здания возможно свободное движение по коммуникационным путям, свободное попадание в любые места целевого назначения (кабинеты, мастерские, здравпункт, столовая и другие пространства) – функционируют 2 лифта, есть удобный пандус, поручни и перила по коридорам и лестничным маршам, ориентиры для слабовидящих, автоматические распашные двери с 1 по 6 этажи.</w:t>
            </w:r>
          </w:p>
          <w:p w:rsidR="007E5F5F" w:rsidRPr="007C4236" w:rsidRDefault="009472CE" w:rsidP="007C4236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часть и общежитие колледжа-интерната находятся в одном здании.</w:t>
            </w:r>
          </w:p>
        </w:tc>
      </w:tr>
      <w:tr w:rsidR="00854634" w:rsidRPr="00753818" w:rsidTr="0028383A">
        <w:tc>
          <w:tcPr>
            <w:tcW w:w="3510" w:type="dxa"/>
            <w:shd w:val="clear" w:color="auto" w:fill="auto"/>
            <w:vAlign w:val="center"/>
          </w:tcPr>
          <w:p w:rsidR="00977906" w:rsidRDefault="00977906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4634" w:rsidRDefault="00854634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9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  количестве</w:t>
            </w:r>
            <w:r w:rsidR="00023C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79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  <w:p w:rsidR="00977906" w:rsidRPr="00977906" w:rsidRDefault="00977906" w:rsidP="00854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49" w:type="dxa"/>
            <w:shd w:val="clear" w:color="auto" w:fill="FFFFFF" w:themeFill="background1"/>
            <w:vAlign w:val="center"/>
          </w:tcPr>
          <w:p w:rsidR="00854634" w:rsidRPr="00023CD1" w:rsidRDefault="00854634" w:rsidP="00023CD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23CD1" w:rsidRPr="00023CD1">
              <w:rPr>
                <w:rFonts w:ascii="Times New Roman" w:hAnsi="Times New Roman" w:cs="Times New Roman"/>
                <w:sz w:val="28"/>
                <w:szCs w:val="28"/>
              </w:rPr>
              <w:t>колледже</w:t>
            </w:r>
            <w:r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-интернате созданы благоприятные условия для обучения и проживания. </w:t>
            </w:r>
            <w:r w:rsidR="00023CD1"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C6E"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CD1" w:rsidRPr="00023CD1">
              <w:rPr>
                <w:rFonts w:ascii="Times New Roman" w:hAnsi="Times New Roman" w:cs="Times New Roman"/>
                <w:sz w:val="28"/>
                <w:szCs w:val="28"/>
              </w:rPr>
              <w:t>53 к</w:t>
            </w:r>
            <w:r w:rsidR="001B6C6E"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омнаты </w:t>
            </w:r>
            <w:r w:rsidR="00023CD1"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общежития </w:t>
            </w:r>
            <w:r w:rsidR="001B6C6E" w:rsidRPr="00023CD1">
              <w:rPr>
                <w:rFonts w:ascii="Times New Roman" w:hAnsi="Times New Roman" w:cs="Times New Roman"/>
                <w:sz w:val="28"/>
                <w:szCs w:val="28"/>
              </w:rPr>
              <w:t>оснащены</w:t>
            </w:r>
            <w:r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 всем необх</w:t>
            </w:r>
            <w:r w:rsidR="00023CD1" w:rsidRPr="00023CD1">
              <w:rPr>
                <w:rFonts w:ascii="Times New Roman" w:hAnsi="Times New Roman" w:cs="Times New Roman"/>
                <w:sz w:val="28"/>
                <w:szCs w:val="28"/>
              </w:rPr>
              <w:t>одимым для проживания студентов-инвалидов</w:t>
            </w:r>
            <w:r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.  Санитарно-гигиенические помещения </w:t>
            </w:r>
            <w:r w:rsidR="00023CD1" w:rsidRPr="00023CD1">
              <w:rPr>
                <w:rFonts w:ascii="Times New Roman" w:hAnsi="Times New Roman" w:cs="Times New Roman"/>
                <w:sz w:val="28"/>
                <w:szCs w:val="28"/>
              </w:rPr>
              <w:t>оборудованы</w:t>
            </w:r>
            <w:r w:rsidR="001B6C6E"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 поручнями</w:t>
            </w:r>
            <w:r w:rsidRPr="00023CD1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лицами с нарушениями опорно-двигательного аппарата</w:t>
            </w:r>
            <w:r w:rsidR="00023CD1" w:rsidRPr="00023CD1">
              <w:rPr>
                <w:rFonts w:ascii="Times New Roman" w:hAnsi="Times New Roman" w:cs="Times New Roman"/>
                <w:sz w:val="28"/>
                <w:szCs w:val="28"/>
              </w:rPr>
              <w:t>, кнопками вызова персонала.</w:t>
            </w:r>
          </w:p>
        </w:tc>
      </w:tr>
    </w:tbl>
    <w:p w:rsidR="00D51E6C" w:rsidRPr="00753818" w:rsidRDefault="00D51E6C" w:rsidP="00753818">
      <w:pPr>
        <w:jc w:val="center"/>
        <w:rPr>
          <w:b/>
        </w:rPr>
      </w:pPr>
      <w:bookmarkStart w:id="0" w:name="_GoBack"/>
      <w:bookmarkEnd w:id="0"/>
    </w:p>
    <w:sectPr w:rsidR="00D51E6C" w:rsidRPr="00753818" w:rsidSect="00753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3A" w:rsidRDefault="0064553A" w:rsidP="00753818">
      <w:pPr>
        <w:spacing w:after="0" w:line="240" w:lineRule="auto"/>
      </w:pPr>
      <w:r>
        <w:separator/>
      </w:r>
    </w:p>
  </w:endnote>
  <w:endnote w:type="continuationSeparator" w:id="0">
    <w:p w:rsidR="0064553A" w:rsidRDefault="0064553A" w:rsidP="0075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3A" w:rsidRDefault="0064553A" w:rsidP="00753818">
      <w:pPr>
        <w:spacing w:after="0" w:line="240" w:lineRule="auto"/>
      </w:pPr>
      <w:r>
        <w:separator/>
      </w:r>
    </w:p>
  </w:footnote>
  <w:footnote w:type="continuationSeparator" w:id="0">
    <w:p w:rsidR="0064553A" w:rsidRDefault="0064553A" w:rsidP="0075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3D37"/>
    <w:multiLevelType w:val="multilevel"/>
    <w:tmpl w:val="524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26B71"/>
    <w:multiLevelType w:val="multilevel"/>
    <w:tmpl w:val="210C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36DD9"/>
    <w:multiLevelType w:val="multilevel"/>
    <w:tmpl w:val="B8EC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E73FE"/>
    <w:multiLevelType w:val="multilevel"/>
    <w:tmpl w:val="2BBE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8E"/>
    <w:rsid w:val="00023CD1"/>
    <w:rsid w:val="000501BD"/>
    <w:rsid w:val="0006570A"/>
    <w:rsid w:val="000E5057"/>
    <w:rsid w:val="00154E47"/>
    <w:rsid w:val="00177EA2"/>
    <w:rsid w:val="001B1C39"/>
    <w:rsid w:val="001B5715"/>
    <w:rsid w:val="001B6C6E"/>
    <w:rsid w:val="002259B5"/>
    <w:rsid w:val="00244AA8"/>
    <w:rsid w:val="0028383A"/>
    <w:rsid w:val="00310CCF"/>
    <w:rsid w:val="00323AA3"/>
    <w:rsid w:val="00346D52"/>
    <w:rsid w:val="00365A3A"/>
    <w:rsid w:val="003B0171"/>
    <w:rsid w:val="00420A3F"/>
    <w:rsid w:val="00550C14"/>
    <w:rsid w:val="00566893"/>
    <w:rsid w:val="005A0A6A"/>
    <w:rsid w:val="005B15B2"/>
    <w:rsid w:val="005E377F"/>
    <w:rsid w:val="006068E9"/>
    <w:rsid w:val="0064553A"/>
    <w:rsid w:val="00672286"/>
    <w:rsid w:val="006C69D7"/>
    <w:rsid w:val="006C7CEF"/>
    <w:rsid w:val="006F177D"/>
    <w:rsid w:val="006F4BAE"/>
    <w:rsid w:val="00703BCF"/>
    <w:rsid w:val="00711AAE"/>
    <w:rsid w:val="0075062B"/>
    <w:rsid w:val="00753818"/>
    <w:rsid w:val="007738BE"/>
    <w:rsid w:val="007967DF"/>
    <w:rsid w:val="007C4236"/>
    <w:rsid w:val="007D0791"/>
    <w:rsid w:val="007D2222"/>
    <w:rsid w:val="007E5F5F"/>
    <w:rsid w:val="00806828"/>
    <w:rsid w:val="00854634"/>
    <w:rsid w:val="008B43E4"/>
    <w:rsid w:val="008B4F38"/>
    <w:rsid w:val="009472CE"/>
    <w:rsid w:val="00970C99"/>
    <w:rsid w:val="00977906"/>
    <w:rsid w:val="009F5031"/>
    <w:rsid w:val="00A07416"/>
    <w:rsid w:val="00AB5ADC"/>
    <w:rsid w:val="00AC3D9E"/>
    <w:rsid w:val="00AC4BE5"/>
    <w:rsid w:val="00B05218"/>
    <w:rsid w:val="00C0426E"/>
    <w:rsid w:val="00C0625E"/>
    <w:rsid w:val="00D02DEB"/>
    <w:rsid w:val="00D51E6C"/>
    <w:rsid w:val="00D84499"/>
    <w:rsid w:val="00DA597D"/>
    <w:rsid w:val="00EB4D87"/>
    <w:rsid w:val="00EE19F9"/>
    <w:rsid w:val="00EF3CCE"/>
    <w:rsid w:val="00F24DA9"/>
    <w:rsid w:val="00F353A7"/>
    <w:rsid w:val="00F43D9A"/>
    <w:rsid w:val="00FA74D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498C"/>
  <w15:docId w15:val="{B6330F69-27E3-4C2F-868B-6FCAE1CA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7EA2"/>
    <w:rPr>
      <w:color w:val="0000FF" w:themeColor="hyperlink"/>
      <w:u w:val="single"/>
    </w:rPr>
  </w:style>
  <w:style w:type="paragraph" w:customStyle="1" w:styleId="Default">
    <w:name w:val="Default"/>
    <w:rsid w:val="000501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53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818"/>
  </w:style>
  <w:style w:type="paragraph" w:styleId="a7">
    <w:name w:val="footer"/>
    <w:basedOn w:val="a"/>
    <w:link w:val="a8"/>
    <w:uiPriority w:val="99"/>
    <w:unhideWhenUsed/>
    <w:rsid w:val="00753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818"/>
  </w:style>
  <w:style w:type="paragraph" w:styleId="a9">
    <w:name w:val="Balloon Text"/>
    <w:basedOn w:val="a"/>
    <w:link w:val="aa"/>
    <w:uiPriority w:val="99"/>
    <w:semiHidden/>
    <w:unhideWhenUsed/>
    <w:rsid w:val="0024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AA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C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.nggtk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6</cp:revision>
  <dcterms:created xsi:type="dcterms:W3CDTF">2023-10-10T09:00:00Z</dcterms:created>
  <dcterms:modified xsi:type="dcterms:W3CDTF">2023-10-12T09:03:00Z</dcterms:modified>
</cp:coreProperties>
</file>